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6" w:rsidRDefault="00385AF6" w:rsidP="00385AF6">
      <w:pPr>
        <w:pStyle w:val="Normlnweb"/>
        <w:spacing w:before="0" w:beforeAutospacing="0" w:after="0" w:afterAutospacing="0"/>
      </w:pPr>
      <w:r>
        <w:rPr>
          <w:rFonts w:ascii="Arial" w:hAnsi="Arial" w:cs="Arial"/>
          <w:sz w:val="20"/>
          <w:szCs w:val="20"/>
        </w:rPr>
        <w:t>Vážená paní starostko,</w:t>
      </w:r>
      <w:r>
        <w:br/>
      </w:r>
      <w:r>
        <w:br/>
      </w:r>
      <w:r>
        <w:rPr>
          <w:rFonts w:ascii="Arial" w:hAnsi="Arial" w:cs="Arial"/>
          <w:sz w:val="20"/>
          <w:szCs w:val="20"/>
        </w:rPr>
        <w:t>děkuji Vám za Váš dopis, kterým se na mne obracíte ve věci novely zákona o kompenzačním bonusu.</w:t>
      </w:r>
      <w:r>
        <w:br/>
      </w:r>
      <w:r>
        <w:br/>
      </w:r>
      <w:r>
        <w:rPr>
          <w:rFonts w:ascii="Arial" w:hAnsi="Arial" w:cs="Arial"/>
          <w:sz w:val="20"/>
          <w:szCs w:val="20"/>
        </w:rPr>
        <w:t xml:space="preserve">Projednávání vládního návrhu zákona, kterým se mění zákon č. 159/2020 Sb., o kompenzačním bonusu v souvislosti s krizovými opatřeními v souvislosti s výskytem </w:t>
      </w:r>
      <w:proofErr w:type="spellStart"/>
      <w:r>
        <w:rPr>
          <w:rFonts w:ascii="Arial" w:hAnsi="Arial" w:cs="Arial"/>
          <w:sz w:val="20"/>
          <w:szCs w:val="20"/>
        </w:rPr>
        <w:t>koronaviru</w:t>
      </w:r>
      <w:proofErr w:type="spellEnd"/>
      <w:r>
        <w:rPr>
          <w:rFonts w:ascii="Arial" w:hAnsi="Arial" w:cs="Arial"/>
          <w:sz w:val="20"/>
          <w:szCs w:val="20"/>
        </w:rPr>
        <w:t xml:space="preserve"> SARS </w:t>
      </w:r>
      <w:proofErr w:type="spellStart"/>
      <w:r>
        <w:rPr>
          <w:rFonts w:ascii="Arial" w:hAnsi="Arial" w:cs="Arial"/>
          <w:sz w:val="20"/>
          <w:szCs w:val="20"/>
        </w:rPr>
        <w:t>CoV</w:t>
      </w:r>
      <w:proofErr w:type="spellEnd"/>
      <w:r>
        <w:rPr>
          <w:rFonts w:ascii="Arial" w:hAnsi="Arial" w:cs="Arial"/>
          <w:sz w:val="20"/>
          <w:szCs w:val="20"/>
        </w:rPr>
        <w:t xml:space="preserve">-2 (sněmovní tisk 850), který byl Senátem vrácen Poslanecké sněmovně k opětovnému projednání, je zařazeno na program úterního jednání schůze Poslanecké sněmovny tj. 26. května 2020 (zatím je to v návrhu programu schůze, bude se o tom ještě hlasovat). </w:t>
      </w:r>
      <w:r>
        <w:br/>
      </w:r>
      <w:r>
        <w:br/>
      </w:r>
      <w:r>
        <w:rPr>
          <w:rFonts w:ascii="Arial" w:hAnsi="Arial" w:cs="Arial"/>
          <w:sz w:val="20"/>
          <w:szCs w:val="20"/>
        </w:rPr>
        <w:t xml:space="preserve">Rozhodování nebude jednoduché, optimální řešení zřejmě neexistuje. Nikdo rozhodně nechce ohrozit již připravené plánované investice obcí. Situace kolem této novely zákona je stále otevřená. Úterní diskuse může názor některých poslanců na senátní verzi novely změnit. </w:t>
      </w:r>
      <w:r>
        <w:br/>
      </w:r>
      <w:r>
        <w:br/>
      </w:r>
      <w:r>
        <w:rPr>
          <w:rFonts w:ascii="Arial" w:hAnsi="Arial" w:cs="Arial"/>
          <w:sz w:val="20"/>
          <w:szCs w:val="20"/>
        </w:rPr>
        <w:t>S přátelským pozdravem</w:t>
      </w:r>
      <w:r>
        <w:br/>
      </w:r>
      <w:r>
        <w:br/>
      </w:r>
      <w:r>
        <w:rPr>
          <w:rFonts w:ascii="Arial" w:hAnsi="Arial" w:cs="Arial"/>
          <w:sz w:val="20"/>
          <w:szCs w:val="20"/>
        </w:rPr>
        <w:t>Mgr. Radek Vondráček</w:t>
      </w:r>
      <w:r>
        <w:br/>
      </w:r>
      <w:r>
        <w:rPr>
          <w:rFonts w:ascii="Arial" w:hAnsi="Arial" w:cs="Arial"/>
          <w:sz w:val="20"/>
          <w:szCs w:val="20"/>
        </w:rPr>
        <w:t>předseda</w:t>
      </w:r>
      <w:r>
        <w:br/>
      </w:r>
      <w:r>
        <w:rPr>
          <w:rFonts w:ascii="Arial" w:hAnsi="Arial" w:cs="Arial"/>
          <w:sz w:val="20"/>
          <w:szCs w:val="20"/>
        </w:rPr>
        <w:t>Poslanecká sněmovna</w:t>
      </w:r>
      <w:r>
        <w:br/>
      </w:r>
      <w:r>
        <w:rPr>
          <w:rFonts w:ascii="Arial" w:hAnsi="Arial" w:cs="Arial"/>
          <w:sz w:val="20"/>
          <w:szCs w:val="20"/>
        </w:rPr>
        <w:t>Parlamentu České republiky</w:t>
      </w:r>
    </w:p>
    <w:p w:rsidR="005F246D" w:rsidRDefault="005F246D"/>
    <w:sectPr w:rsidR="005F246D" w:rsidSect="005F24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5AF6"/>
    <w:rsid w:val="00385AF6"/>
    <w:rsid w:val="005F24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46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5AF6"/>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863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790</Characters>
  <Application>Microsoft Office Word</Application>
  <DocSecurity>0</DocSecurity>
  <Lines>6</Lines>
  <Paragraphs>1</Paragraphs>
  <ScaleCrop>false</ScaleCrop>
  <Company>HP</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schamberger@misch.cz</dc:creator>
  <cp:lastModifiedBy>schamberger@misch.cz</cp:lastModifiedBy>
  <cp:revision>1</cp:revision>
  <dcterms:created xsi:type="dcterms:W3CDTF">2020-05-21T10:45:00Z</dcterms:created>
  <dcterms:modified xsi:type="dcterms:W3CDTF">2020-05-21T10:46:00Z</dcterms:modified>
</cp:coreProperties>
</file>